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71" w:rsidRDefault="00D10014">
      <w:pPr>
        <w:rPr>
          <w:sz w:val="28"/>
          <w:szCs w:val="28"/>
        </w:rPr>
      </w:pPr>
      <w:r>
        <w:rPr>
          <w:sz w:val="28"/>
          <w:szCs w:val="28"/>
        </w:rPr>
        <w:t xml:space="preserve">Presentation Assessment: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 16</w:t>
      </w:r>
    </w:p>
    <w:p w:rsidR="00D10014" w:rsidRDefault="00D10014" w:rsidP="00D1001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Preparedness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Vocabulary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Communication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Accuracy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D10014" w:rsidTr="00D10014">
        <w:trPr>
          <w:trHeight w:val="2214"/>
        </w:trPr>
        <w:tc>
          <w:tcPr>
            <w:tcW w:w="3536" w:type="dxa"/>
          </w:tcPr>
          <w:p w:rsidR="00D10014" w:rsidRDefault="00D10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Notes: </w:t>
            </w:r>
          </w:p>
        </w:tc>
        <w:tc>
          <w:tcPr>
            <w:tcW w:w="3536" w:type="dxa"/>
          </w:tcPr>
          <w:p w:rsidR="00D10014" w:rsidRDefault="00D10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</w:tr>
    </w:tbl>
    <w:p w:rsidR="00D10014" w:rsidRDefault="00D10014">
      <w:pPr>
        <w:rPr>
          <w:sz w:val="28"/>
          <w:szCs w:val="28"/>
        </w:rPr>
      </w:pPr>
    </w:p>
    <w:p w:rsidR="00D10014" w:rsidRDefault="00D10014">
      <w:pPr>
        <w:rPr>
          <w:sz w:val="28"/>
          <w:szCs w:val="28"/>
        </w:rPr>
      </w:pPr>
    </w:p>
    <w:p w:rsidR="00D10014" w:rsidRPr="00D10014" w:rsidRDefault="00D10014" w:rsidP="00D10014">
      <w:pPr>
        <w:rPr>
          <w:sz w:val="28"/>
          <w:szCs w:val="28"/>
        </w:rPr>
      </w:pPr>
      <w:r w:rsidRPr="00D10014">
        <w:rPr>
          <w:sz w:val="28"/>
          <w:szCs w:val="28"/>
        </w:rPr>
        <w:t xml:space="preserve">Presentation Assessment: 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>/ 16</w:t>
      </w:r>
    </w:p>
    <w:p w:rsidR="00D10014" w:rsidRPr="00D10014" w:rsidRDefault="00D10014" w:rsidP="00D10014">
      <w:pPr>
        <w:rPr>
          <w:sz w:val="28"/>
          <w:szCs w:val="28"/>
        </w:rPr>
      </w:pPr>
      <w:r w:rsidRPr="00D10014">
        <w:rPr>
          <w:sz w:val="28"/>
          <w:szCs w:val="28"/>
        </w:rPr>
        <w:t xml:space="preserve"> Preparedness</w:t>
      </w:r>
      <w:r w:rsidRPr="00D10014">
        <w:rPr>
          <w:sz w:val="28"/>
          <w:szCs w:val="28"/>
        </w:rPr>
        <w:tab/>
        <w:t>/4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 xml:space="preserve">  Vocabulary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>/4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>Communication</w:t>
      </w:r>
      <w:r w:rsidRPr="00D10014">
        <w:rPr>
          <w:sz w:val="28"/>
          <w:szCs w:val="28"/>
        </w:rPr>
        <w:tab/>
        <w:t>/4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 xml:space="preserve">    Accuracy</w:t>
      </w:r>
      <w:r w:rsidRPr="00D10014">
        <w:rPr>
          <w:sz w:val="28"/>
          <w:szCs w:val="28"/>
        </w:rPr>
        <w:tab/>
      </w:r>
      <w:r w:rsidRPr="00D10014">
        <w:rPr>
          <w:sz w:val="28"/>
          <w:szCs w:val="28"/>
        </w:rPr>
        <w:tab/>
        <w:t>/4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D10014" w:rsidRPr="00D10014" w:rsidTr="00D10014">
        <w:trPr>
          <w:trHeight w:val="2264"/>
        </w:trPr>
        <w:tc>
          <w:tcPr>
            <w:tcW w:w="3536" w:type="dxa"/>
          </w:tcPr>
          <w:p w:rsidR="00D10014" w:rsidRPr="00D10014" w:rsidRDefault="00D10014" w:rsidP="00D10014">
            <w:pPr>
              <w:spacing w:after="200" w:line="276" w:lineRule="auto"/>
              <w:rPr>
                <w:sz w:val="28"/>
                <w:szCs w:val="28"/>
              </w:rPr>
            </w:pPr>
            <w:r w:rsidRPr="00D10014"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Pr="00D10014" w:rsidRDefault="00D10014" w:rsidP="00D10014">
            <w:pPr>
              <w:spacing w:after="200" w:line="276" w:lineRule="auto"/>
              <w:rPr>
                <w:sz w:val="28"/>
                <w:szCs w:val="28"/>
              </w:rPr>
            </w:pPr>
            <w:r w:rsidRPr="00D10014">
              <w:rPr>
                <w:sz w:val="28"/>
                <w:szCs w:val="28"/>
              </w:rPr>
              <w:t xml:space="preserve">Notes: </w:t>
            </w:r>
          </w:p>
        </w:tc>
        <w:tc>
          <w:tcPr>
            <w:tcW w:w="3536" w:type="dxa"/>
          </w:tcPr>
          <w:p w:rsidR="00D10014" w:rsidRPr="00D10014" w:rsidRDefault="00D10014" w:rsidP="00D10014">
            <w:pPr>
              <w:spacing w:after="200" w:line="276" w:lineRule="auto"/>
              <w:rPr>
                <w:sz w:val="28"/>
                <w:szCs w:val="28"/>
              </w:rPr>
            </w:pPr>
            <w:r w:rsidRPr="00D10014"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Pr="00D10014" w:rsidRDefault="00D10014" w:rsidP="00D10014">
            <w:pPr>
              <w:spacing w:after="200" w:line="276" w:lineRule="auto"/>
              <w:rPr>
                <w:sz w:val="28"/>
                <w:szCs w:val="28"/>
              </w:rPr>
            </w:pPr>
            <w:r w:rsidRPr="00D10014">
              <w:rPr>
                <w:sz w:val="28"/>
                <w:szCs w:val="28"/>
              </w:rPr>
              <w:t>Notes:</w:t>
            </w:r>
          </w:p>
        </w:tc>
      </w:tr>
    </w:tbl>
    <w:p w:rsidR="00D10014" w:rsidRDefault="00D10014" w:rsidP="00D10014">
      <w:pPr>
        <w:rPr>
          <w:sz w:val="28"/>
          <w:szCs w:val="28"/>
        </w:rPr>
      </w:pPr>
    </w:p>
    <w:p w:rsidR="00D10014" w:rsidRDefault="00D10014" w:rsidP="00D10014">
      <w:pPr>
        <w:rPr>
          <w:sz w:val="28"/>
          <w:szCs w:val="28"/>
        </w:rPr>
      </w:pPr>
    </w:p>
    <w:p w:rsidR="00D10014" w:rsidRDefault="00D10014" w:rsidP="00D1001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Presentation Assessment: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 16</w:t>
      </w:r>
    </w:p>
    <w:p w:rsidR="00D10014" w:rsidRDefault="00D10014" w:rsidP="00D1001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Preparedness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Vocabulary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Communication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Accuracy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D10014" w:rsidTr="00D10014">
        <w:trPr>
          <w:trHeight w:val="2320"/>
        </w:trPr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Notes: 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</w:tr>
    </w:tbl>
    <w:p w:rsidR="00D10014" w:rsidRDefault="00D10014" w:rsidP="00D10014">
      <w:pPr>
        <w:rPr>
          <w:sz w:val="28"/>
          <w:szCs w:val="28"/>
        </w:rPr>
      </w:pPr>
    </w:p>
    <w:p w:rsidR="00D10014" w:rsidRDefault="00D10014" w:rsidP="00D10014">
      <w:pPr>
        <w:rPr>
          <w:sz w:val="28"/>
          <w:szCs w:val="28"/>
        </w:rPr>
      </w:pPr>
    </w:p>
    <w:p w:rsidR="00D10014" w:rsidRDefault="00D10014" w:rsidP="00D10014">
      <w:pPr>
        <w:rPr>
          <w:sz w:val="28"/>
          <w:szCs w:val="28"/>
        </w:rPr>
      </w:pPr>
      <w:r>
        <w:rPr>
          <w:sz w:val="28"/>
          <w:szCs w:val="28"/>
        </w:rPr>
        <w:t xml:space="preserve">Presentation Assessment: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 16</w:t>
      </w:r>
    </w:p>
    <w:p w:rsidR="00D10014" w:rsidRDefault="00D10014" w:rsidP="00D1001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Preparedness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Vocabulary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Communication</w:t>
      </w:r>
      <w:r>
        <w:rPr>
          <w:sz w:val="28"/>
          <w:szCs w:val="28"/>
        </w:rPr>
        <w:tab/>
        <w:t>/4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Accuracy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D10014" w:rsidTr="00D10014">
        <w:trPr>
          <w:trHeight w:val="2308"/>
        </w:trPr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Notes: 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3536" w:type="dxa"/>
          </w:tcPr>
          <w:p w:rsidR="00D10014" w:rsidRDefault="00D10014" w:rsidP="00454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</w:tr>
    </w:tbl>
    <w:p w:rsidR="00D10014" w:rsidRPr="00D10014" w:rsidRDefault="00D10014">
      <w:pPr>
        <w:rPr>
          <w:sz w:val="28"/>
          <w:szCs w:val="28"/>
        </w:rPr>
      </w:pPr>
      <w:bookmarkStart w:id="0" w:name="_GoBack"/>
      <w:bookmarkEnd w:id="0"/>
    </w:p>
    <w:sectPr w:rsidR="00D10014" w:rsidRPr="00D10014" w:rsidSect="00D100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14"/>
    <w:rsid w:val="00AF5271"/>
    <w:rsid w:val="00D10014"/>
    <w:rsid w:val="00F4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Brown</dc:creator>
  <cp:lastModifiedBy>Josh Brown</cp:lastModifiedBy>
  <cp:revision>2</cp:revision>
  <dcterms:created xsi:type="dcterms:W3CDTF">2012-04-18T12:52:00Z</dcterms:created>
  <dcterms:modified xsi:type="dcterms:W3CDTF">2012-11-20T14:41:00Z</dcterms:modified>
</cp:coreProperties>
</file>